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2"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0CCCBFA9"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892B85">
            <w:rPr>
              <w:rFonts w:ascii="Times New Roman" w:hAnsi="Times New Roman" w:cs="Times New Roman"/>
              <w:b/>
              <w:bCs/>
              <w:sz w:val="24"/>
              <w:szCs w:val="24"/>
            </w:rPr>
            <w:t>ODINIAI ČIUŽINIŲ UŽVALKALAI</w:t>
          </w:r>
          <w:r w:rsidR="0010105B">
            <w:rPr>
              <w:rFonts w:ascii="Times New Roman" w:hAnsi="Times New Roman" w:cs="Times New Roman"/>
              <w:b/>
              <w:bCs/>
              <w:sz w:val="24"/>
              <w:szCs w:val="24"/>
            </w:rPr>
            <w:t>“</w:t>
          </w:r>
        </w:p>
        <w:p w14:paraId="18ACC6AD" w14:textId="46C51E94"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236FFB"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2328328C" w14:textId="2BA0B603" w:rsidR="00BC691D" w:rsidRPr="00B57274" w:rsidRDefault="00B57274" w:rsidP="00824588">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824588">
        <w:rPr>
          <w:rFonts w:ascii="Times New Roman" w:hAnsi="Times New Roman" w:cs="Times New Roman"/>
          <w:sz w:val="22"/>
          <w:szCs w:val="22"/>
        </w:rPr>
        <w:t xml:space="preserve">1.4. </w:t>
      </w:r>
      <w:r w:rsidR="00824588" w:rsidRPr="00B57274">
        <w:rPr>
          <w:rFonts w:ascii="Times New Roman" w:hAnsi="Times New Roman" w:cs="Times New Roman"/>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824588" w:rsidRPr="00B57274">
        <w:t xml:space="preserve"> </w:t>
      </w:r>
      <w:r w:rsidR="00824588" w:rsidRPr="00B57274">
        <w:rPr>
          <w:rFonts w:ascii="Times New Roman" w:hAnsi="Times New Roman" w:cs="Times New Roman"/>
          <w:sz w:val="22"/>
          <w:szCs w:val="22"/>
        </w:rPr>
        <w:t xml:space="preserve">Aplinkos apsaugos kriterijai nustatyti specialiųjų pirkimų sąlygų priede „Techninė specifikacija“. </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5EC77C61"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97384F">
        <w:rPr>
          <w:rFonts w:ascii="Times New Roman" w:eastAsia="Calibri" w:hAnsi="Times New Roman" w:cs="Times New Roman"/>
          <w:color w:val="000000" w:themeColor="text1"/>
          <w:sz w:val="22"/>
          <w:szCs w:val="22"/>
        </w:rPr>
        <w:t xml:space="preserve">odinius čiužinius užvalkalus su pristatymu ir apvilkimu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F123B">
        <w:rPr>
          <w:rFonts w:ascii="Times New Roman" w:hAnsi="Times New Roman" w:cs="Times New Roman"/>
          <w:sz w:val="22"/>
          <w:szCs w:val="22"/>
        </w:rPr>
        <w:t>pirkimo sąlygų</w:t>
      </w:r>
      <w:r w:rsidR="00044836" w:rsidRPr="003D2881">
        <w:rPr>
          <w:rFonts w:ascii="Times New Roman" w:hAnsi="Times New Roman" w:cs="Times New Roman"/>
          <w:sz w:val="22"/>
          <w:szCs w:val="22"/>
        </w:rPr>
        <w:t xml:space="preserve"> </w:t>
      </w:r>
      <w:r w:rsidR="000F123B">
        <w:rPr>
          <w:rFonts w:ascii="Times New Roman" w:hAnsi="Times New Roman" w:cs="Times New Roman"/>
          <w:sz w:val="22"/>
          <w:szCs w:val="22"/>
        </w:rPr>
        <w:t>prieduose:</w:t>
      </w:r>
      <w:r w:rsidR="0067176D" w:rsidRPr="003D2881">
        <w:rPr>
          <w:rFonts w:ascii="Times New Roman" w:hAnsi="Times New Roman" w:cs="Times New Roman"/>
          <w:sz w:val="22"/>
          <w:szCs w:val="22"/>
        </w:rPr>
        <w:t xml:space="preserve"> </w:t>
      </w:r>
      <w:r w:rsidR="00456089" w:rsidRPr="003D2881">
        <w:rPr>
          <w:rFonts w:ascii="Times New Roman" w:hAnsi="Times New Roman" w:cs="Times New Roman"/>
          <w:sz w:val="22"/>
          <w:szCs w:val="22"/>
        </w:rPr>
        <w:t>,,</w:t>
      </w:r>
      <w:r w:rsidR="00DB7328">
        <w:rPr>
          <w:rFonts w:ascii="Times New Roman" w:hAnsi="Times New Roman" w:cs="Times New Roman"/>
          <w:sz w:val="22"/>
          <w:szCs w:val="22"/>
        </w:rPr>
        <w:t>T</w:t>
      </w:r>
      <w:r w:rsidR="00094C34">
        <w:rPr>
          <w:rFonts w:ascii="Times New Roman" w:hAnsi="Times New Roman" w:cs="Times New Roman"/>
          <w:sz w:val="22"/>
          <w:szCs w:val="22"/>
        </w:rPr>
        <w:t>echninė</w:t>
      </w:r>
      <w:r w:rsidR="00AD1FE3" w:rsidRPr="003D2881">
        <w:rPr>
          <w:rFonts w:ascii="Times New Roman" w:hAnsi="Times New Roman" w:cs="Times New Roman"/>
          <w:sz w:val="22"/>
          <w:szCs w:val="22"/>
        </w:rPr>
        <w:t xml:space="preserve"> specifikacija</w:t>
      </w:r>
      <w:r w:rsidR="00456089" w:rsidRPr="003D2881">
        <w:rPr>
          <w:rFonts w:ascii="Times New Roman" w:hAnsi="Times New Roman" w:cs="Times New Roman"/>
          <w:sz w:val="22"/>
          <w:szCs w:val="22"/>
        </w:rPr>
        <w:t>“</w:t>
      </w:r>
      <w:r w:rsidR="006D7997">
        <w:rPr>
          <w:rFonts w:ascii="Times New Roman" w:hAnsi="Times New Roman" w:cs="Times New Roman"/>
          <w:sz w:val="22"/>
          <w:szCs w:val="22"/>
        </w:rPr>
        <w:t xml:space="preserve"> </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0F123B">
        <w:rPr>
          <w:rFonts w:ascii="Times New Roman" w:hAnsi="Times New Roman" w:cs="Times New Roman"/>
          <w:sz w:val="22"/>
          <w:szCs w:val="22"/>
        </w:rPr>
        <w:t xml:space="preserve"> </w:t>
      </w:r>
      <w:r w:rsidR="00EB0556"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Sutarties projektas“</w:t>
      </w:r>
      <w:r w:rsidR="00130FA1" w:rsidRPr="003D2881">
        <w:rPr>
          <w:rFonts w:ascii="Times New Roman" w:hAnsi="Times New Roman" w:cs="Times New Roman"/>
          <w:sz w:val="22"/>
          <w:szCs w:val="22"/>
        </w:rPr>
        <w:t>.</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3DEA8083" w14:textId="61694E7A" w:rsidR="00DC4E07" w:rsidRDefault="00B354D3" w:rsidP="0097384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721BC0D3" w14:textId="095139B5" w:rsidR="004E5F5C" w:rsidRPr="004E5F5C" w:rsidRDefault="0097384F" w:rsidP="004E5F5C">
      <w:pPr>
        <w:spacing w:line="240" w:lineRule="auto"/>
        <w:rPr>
          <w:rFonts w:ascii="Times New Roman" w:eastAsia="Times New Roman" w:hAnsi="Times New Roman" w:cs="Times New Roman"/>
          <w:iCs/>
          <w:sz w:val="22"/>
          <w:szCs w:val="22"/>
        </w:rPr>
      </w:pPr>
      <w:r>
        <w:rPr>
          <w:rFonts w:ascii="Times New Roman" w:hAnsi="Times New Roman" w:cs="Times New Roman"/>
          <w:sz w:val="22"/>
          <w:szCs w:val="22"/>
        </w:rPr>
        <w:t>2.4</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530343" w:rsidRPr="003D2881">
        <w:rPr>
          <w:rFonts w:ascii="Times New Roman" w:hAnsi="Times New Roman" w:cs="Times New Roman"/>
          <w:sz w:val="22"/>
          <w:szCs w:val="22"/>
        </w:rPr>
        <w:t xml:space="preserve"> </w:t>
      </w:r>
      <w:r w:rsidR="00DE600C">
        <w:rPr>
          <w:rFonts w:ascii="Times New Roman" w:hAnsi="Times New Roman" w:cs="Times New Roman"/>
          <w:sz w:val="22"/>
          <w:szCs w:val="22"/>
        </w:rPr>
        <w:t xml:space="preserve">adresas - </w:t>
      </w:r>
      <w:r w:rsidR="004E5F5C" w:rsidRPr="004E5F5C">
        <w:rPr>
          <w:rFonts w:ascii="Times New Roman" w:eastAsia="Times New Roman" w:hAnsi="Times New Roman" w:cs="Times New Roman"/>
          <w:iCs/>
          <w:sz w:val="22"/>
          <w:szCs w:val="22"/>
        </w:rPr>
        <w:t xml:space="preserve"> </w:t>
      </w:r>
      <w:r>
        <w:rPr>
          <w:rFonts w:ascii="Times New Roman" w:eastAsia="Times New Roman" w:hAnsi="Times New Roman" w:cs="Times New Roman"/>
          <w:iCs/>
          <w:sz w:val="22"/>
          <w:szCs w:val="22"/>
        </w:rPr>
        <w:t>Vytauto g. 72, Marijampolė.</w:t>
      </w:r>
    </w:p>
    <w:p w14:paraId="77BC4895" w14:textId="0A68054B"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w:t>
      </w:r>
      <w:r w:rsidR="0097384F">
        <w:rPr>
          <w:rFonts w:ascii="Times New Roman" w:hAnsi="Times New Roman" w:cs="Times New Roman"/>
          <w:sz w:val="22"/>
          <w:szCs w:val="22"/>
        </w:rPr>
        <w:t>5</w:t>
      </w:r>
      <w:r w:rsidR="00C81E2F"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97384F">
        <w:rPr>
          <w:rFonts w:ascii="Times New Roman" w:hAnsi="Times New Roman" w:cs="Times New Roman"/>
          <w:sz w:val="22"/>
          <w:szCs w:val="22"/>
        </w:rPr>
        <w:t xml:space="preserve"> ir apvilkimo</w:t>
      </w:r>
      <w:r w:rsidR="00865E25">
        <w:rPr>
          <w:rFonts w:ascii="Times New Roman" w:hAnsi="Times New Roman" w:cs="Times New Roman"/>
          <w:sz w:val="22"/>
          <w:szCs w:val="22"/>
        </w:rPr>
        <w:t xml:space="preserve"> terminas - </w:t>
      </w:r>
      <w:r w:rsidR="000F123B">
        <w:rPr>
          <w:rFonts w:ascii="Times New Roman" w:hAnsi="Times New Roman" w:cs="Times New Roman"/>
          <w:sz w:val="22"/>
          <w:szCs w:val="22"/>
        </w:rPr>
        <w:t xml:space="preserve"> </w:t>
      </w:r>
      <w:r w:rsidR="0097384F">
        <w:rPr>
          <w:rFonts w:ascii="Times New Roman" w:hAnsi="Times New Roman" w:cs="Times New Roman"/>
          <w:sz w:val="22"/>
          <w:szCs w:val="22"/>
        </w:rPr>
        <w:t>per 2</w:t>
      </w:r>
      <w:r w:rsidR="009A5E6C" w:rsidRPr="009A5E6C">
        <w:rPr>
          <w:rFonts w:ascii="Times New Roman" w:hAnsi="Times New Roman" w:cs="Times New Roman"/>
          <w:sz w:val="22"/>
          <w:szCs w:val="22"/>
        </w:rPr>
        <w:t xml:space="preserve"> mėnesius nuo sutarties įsigaliojimo dienos</w:t>
      </w:r>
      <w:r w:rsidR="009A5E6C">
        <w:rPr>
          <w:rFonts w:ascii="Times New Roman" w:hAnsi="Times New Roman" w:cs="Times New Roman"/>
          <w:sz w:val="22"/>
          <w:szCs w:val="22"/>
        </w:rPr>
        <w:t>.</w:t>
      </w:r>
    </w:p>
    <w:p w14:paraId="1BB2E57F" w14:textId="4ED63540" w:rsidR="00530343" w:rsidRPr="003D2881" w:rsidRDefault="0097384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2.6</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0C22297D"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97384F">
        <w:rPr>
          <w:rFonts w:ascii="Times New Roman" w:hAnsi="Times New Roman" w:cs="Times New Roman"/>
          <w:sz w:val="22"/>
          <w:szCs w:val="22"/>
        </w:rPr>
        <w:t>2.7</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23D447FC"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97384F">
        <w:rPr>
          <w:rFonts w:ascii="Times New Roman" w:hAnsi="Times New Roman" w:cs="Times New Roman"/>
          <w:sz w:val="22"/>
          <w:szCs w:val="22"/>
        </w:rPr>
        <w:t>8</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CBDE926"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97384F">
        <w:rPr>
          <w:rFonts w:ascii="Times New Roman" w:hAnsi="Times New Roman" w:cs="Times New Roman"/>
          <w:sz w:val="22"/>
          <w:szCs w:val="22"/>
        </w:rPr>
        <w:t>9</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71D9C29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 xml:space="preserve">3.1. Nustatyti tiekėjų pašalinimo pagrindai nurodyti pirkimo sąlygų  priede ,,Tiekėjų pašalinimo pagrindai“.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E3EAC6A" w14:textId="77777777" w:rsidR="00AD06C7" w:rsidRDefault="0001765B" w:rsidP="00AD06C7">
      <w:pPr>
        <w:spacing w:line="20" w:lineRule="atLeast"/>
        <w:ind w:left="697" w:firstLine="0"/>
        <w:contextualSpacing/>
        <w:rPr>
          <w:rFonts w:ascii="Times New Roman" w:eastAsia="Calibri" w:hAnsi="Times New Roman" w:cs="Times New Roman"/>
          <w:sz w:val="22"/>
          <w:szCs w:val="22"/>
        </w:rPr>
      </w:pPr>
      <w:r w:rsidRPr="0001765B">
        <w:rPr>
          <w:rFonts w:ascii="Times New Roman" w:hAnsi="Times New Roman" w:cs="Times New Roman"/>
          <w:sz w:val="22"/>
          <w:szCs w:val="22"/>
        </w:rPr>
        <w:t>4.1. Tiekėjas, dalyvaujantis pirkime, turi atitikti VPĮ 45 straipsnio 2</w:t>
      </w:r>
      <w:r w:rsidRPr="0001765B">
        <w:rPr>
          <w:rFonts w:ascii="Times New Roman" w:hAnsi="Times New Roman" w:cs="Times New Roman"/>
          <w:sz w:val="22"/>
          <w:szCs w:val="22"/>
          <w:vertAlign w:val="superscript"/>
        </w:rPr>
        <w:t>1</w:t>
      </w:r>
      <w:r w:rsidRPr="0001765B">
        <w:rPr>
          <w:rFonts w:ascii="Times New Roman" w:hAnsi="Times New Roman" w:cs="Times New Roman"/>
          <w:sz w:val="22"/>
          <w:szCs w:val="22"/>
        </w:rPr>
        <w:t xml:space="preserve"> dalies  1, 2, 3,  punktuose numatytų</w:t>
      </w:r>
      <w:r w:rsidRPr="0001765B">
        <w:rPr>
          <w:rFonts w:ascii="Times New Roman" w:eastAsia="Calibri" w:hAnsi="Times New Roman" w:cs="Times New Roman"/>
          <w:sz w:val="22"/>
          <w:szCs w:val="22"/>
        </w:rPr>
        <w:t xml:space="preserve"> sąlygų </w:t>
      </w:r>
    </w:p>
    <w:p w14:paraId="11000BA2" w14:textId="78C87BB4" w:rsidR="0001765B" w:rsidRPr="0001765B" w:rsidRDefault="0001765B" w:rsidP="00AD06C7">
      <w:pPr>
        <w:spacing w:line="20" w:lineRule="atLeast"/>
        <w:ind w:firstLine="0"/>
        <w:contextualSpacing/>
        <w:rPr>
          <w:rFonts w:ascii="Times New Roman" w:eastAsia="Calibri" w:hAnsi="Times New Roman" w:cs="Times New Roman"/>
          <w:sz w:val="22"/>
          <w:szCs w:val="22"/>
        </w:rPr>
      </w:pPr>
      <w:r w:rsidRPr="0001765B">
        <w:rPr>
          <w:rFonts w:ascii="Times New Roman" w:eastAsia="Calibri" w:hAnsi="Times New Roman" w:cs="Times New Roman"/>
          <w:sz w:val="22"/>
          <w:szCs w:val="22"/>
        </w:rPr>
        <w:t>nebuvimą. Tiekėjas kartu su pasiūlymu turi pateikti  atitikties deklaraciją dėl atitikties VPĮ 45 straipsnio 2</w:t>
      </w:r>
      <w:r w:rsidRPr="0001765B">
        <w:rPr>
          <w:rFonts w:ascii="Times New Roman" w:eastAsia="Calibri" w:hAnsi="Times New Roman" w:cs="Times New Roman"/>
          <w:sz w:val="22"/>
          <w:szCs w:val="22"/>
          <w:vertAlign w:val="superscript"/>
        </w:rPr>
        <w:t>1</w:t>
      </w:r>
      <w:r w:rsidR="00D90408">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D90408">
        <w:rPr>
          <w:rFonts w:ascii="Times New Roman" w:eastAsia="Calibri" w:hAnsi="Times New Roman" w:cs="Times New Roman"/>
          <w:sz w:val="22"/>
          <w:szCs w:val="22"/>
        </w:rPr>
        <w:t xml:space="preserve">3 </w:t>
      </w:r>
      <w:r w:rsidRPr="0001765B">
        <w:rPr>
          <w:rFonts w:ascii="Times New Roman" w:eastAsia="Calibri" w:hAnsi="Times New Roman" w:cs="Times New Roman"/>
          <w:sz w:val="22"/>
          <w:szCs w:val="22"/>
        </w:rPr>
        <w:t>punktams. Deklaracijos forma pateikta  pirkimo sąlygų  priede ,,Tiekėjo deklaracija“.</w:t>
      </w:r>
    </w:p>
    <w:p w14:paraId="49CB0DEF" w14:textId="77777777" w:rsidR="0001765B" w:rsidRPr="0001765B" w:rsidRDefault="0001765B" w:rsidP="0001765B">
      <w:pPr>
        <w:spacing w:line="20" w:lineRule="atLeast"/>
        <w:ind w:left="697" w:firstLine="0"/>
        <w:contextualSpacing/>
        <w:rPr>
          <w:rFonts w:ascii="Times New Roman" w:hAnsi="Times New Roman" w:cs="Times New Roman"/>
          <w:sz w:val="22"/>
          <w:szCs w:val="22"/>
        </w:rPr>
      </w:pPr>
      <w:r w:rsidRPr="0001765B">
        <w:rPr>
          <w:rFonts w:ascii="Times New Roman" w:hAnsi="Times New Roman" w:cs="Times New Roman"/>
          <w:sz w:val="22"/>
          <w:szCs w:val="22"/>
        </w:rPr>
        <w:t xml:space="preserve">4.2. Perkančiajai organizacijai kilus abejonių dėl Tiekėjo deklaracijoje nurodytos informacijos teisingumo, prašys </w:t>
      </w:r>
    </w:p>
    <w:p w14:paraId="0DE259A0" w14:textId="0B56FEBB" w:rsidR="0001765B" w:rsidRPr="0001765B" w:rsidRDefault="0001765B" w:rsidP="0001765B">
      <w:pPr>
        <w:spacing w:line="20" w:lineRule="atLeast"/>
        <w:ind w:firstLine="0"/>
        <w:rPr>
          <w:rFonts w:ascii="Times New Roman" w:eastAsia="Calibri" w:hAnsi="Times New Roman" w:cs="Times New Roman"/>
          <w:sz w:val="22"/>
          <w:szCs w:val="22"/>
        </w:rPr>
      </w:pPr>
      <w:r w:rsidRPr="0001765B">
        <w:rPr>
          <w:rFonts w:ascii="Times New Roman" w:eastAsia="Calibri" w:hAnsi="Times New Roman" w:cs="Times New Roman"/>
          <w:sz w:val="22"/>
          <w:szCs w:val="22"/>
        </w:rPr>
        <w:t>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01765B">
        <w:rPr>
          <w:rFonts w:ascii="Times New Roman" w:eastAsia="Calibri" w:hAnsi="Times New Roman" w:cs="Times New Roman"/>
          <w:sz w:val="22"/>
          <w:szCs w:val="22"/>
          <w:vertAlign w:val="superscript"/>
        </w:rPr>
        <w:t>1</w:t>
      </w:r>
      <w:r w:rsidRPr="0001765B">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4E0FDA">
        <w:rPr>
          <w:rFonts w:ascii="Times New Roman" w:eastAsia="Calibri" w:hAnsi="Times New Roman" w:cs="Times New Roman"/>
          <w:sz w:val="22"/>
          <w:szCs w:val="22"/>
        </w:rPr>
        <w:t>3</w:t>
      </w:r>
      <w:r w:rsidRPr="0001765B">
        <w:rPr>
          <w:rFonts w:ascii="Times New Roman" w:eastAsia="Calibri" w:hAnsi="Times New Roman" w:cs="Times New Roman"/>
          <w:sz w:val="22"/>
          <w:szCs w:val="22"/>
        </w:rPr>
        <w:t xml:space="preserve"> punktuose nurodytų sąlygų. </w:t>
      </w:r>
    </w:p>
    <w:p w14:paraId="3BF27101" w14:textId="77777777" w:rsidR="003D2881" w:rsidRPr="006F0338" w:rsidRDefault="003D2881" w:rsidP="009F7690">
      <w:pPr>
        <w:pStyle w:val="ListParagraph"/>
        <w:spacing w:line="20" w:lineRule="atLeast"/>
        <w:ind w:left="697" w:firstLine="0"/>
      </w:pPr>
    </w:p>
    <w:bookmarkEnd w:id="7"/>
    <w:bookmarkEnd w:id="8"/>
    <w:bookmarkEnd w:id="9"/>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7186164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pirkimo sąlygų </w:t>
      </w:r>
      <w:r w:rsidR="00B25CF3" w:rsidRPr="00B25CF3">
        <w:rPr>
          <w:rFonts w:ascii="Times New Roman" w:hAnsi="Times New Roman" w:cs="Times New Roman"/>
          <w:sz w:val="22"/>
          <w:szCs w:val="22"/>
        </w:rPr>
        <w:t xml:space="preserve"> priedą „Pasiūlymo forma“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05342A2D"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48556095" w14:textId="5C0728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27215C">
        <w:rPr>
          <w:rFonts w:ascii="Times New Roman" w:hAnsi="Times New Roman" w:cs="Times New Roman"/>
          <w:sz w:val="22"/>
          <w:szCs w:val="22"/>
        </w:rPr>
        <w:t>T</w:t>
      </w:r>
      <w:r w:rsidR="008D17A3">
        <w:rPr>
          <w:rFonts w:ascii="Times New Roman" w:hAnsi="Times New Roman" w:cs="Times New Roman"/>
          <w:sz w:val="22"/>
          <w:szCs w:val="22"/>
        </w:rPr>
        <w:t xml:space="preserve">iekėjo </w:t>
      </w:r>
      <w:r>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(pirkimo sąlygų 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Pr>
          <w:rFonts w:ascii="Times New Roman" w:hAnsi="Times New Roman" w:cs="Times New Roman"/>
          <w:sz w:val="22"/>
          <w:szCs w:val="22"/>
        </w:rPr>
        <w:t>parengta</w:t>
      </w:r>
      <w:r w:rsidR="007702EF">
        <w:rPr>
          <w:rFonts w:ascii="Times New Roman" w:hAnsi="Times New Roman" w:cs="Times New Roman"/>
          <w:sz w:val="22"/>
          <w:szCs w:val="22"/>
        </w:rPr>
        <w:t xml:space="preserve"> pagal </w:t>
      </w:r>
      <w:r w:rsidR="007702EF" w:rsidRPr="007702EF">
        <w:rPr>
          <w:rFonts w:ascii="Times New Roman" w:hAnsi="Times New Roman" w:cs="Times New Roman"/>
          <w:sz w:val="22"/>
          <w:szCs w:val="22"/>
        </w:rPr>
        <w:t xml:space="preserve"> pirkimo sąlygų  priedą</w:t>
      </w:r>
      <w:r w:rsidR="007702EF">
        <w:rPr>
          <w:rFonts w:ascii="Times New Roman" w:hAnsi="Times New Roman" w:cs="Times New Roman"/>
          <w:sz w:val="22"/>
          <w:szCs w:val="22"/>
        </w:rPr>
        <w:t xml:space="preserve"> ,,Tiekėjų pašalinimo pagrindai“; </w:t>
      </w:r>
    </w:p>
    <w:p w14:paraId="06951306" w14:textId="3D72CAB9" w:rsidR="00B25CF3"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5.1.4. </w:t>
      </w:r>
      <w:r w:rsidR="0027215C" w:rsidRPr="0027215C">
        <w:rPr>
          <w:rFonts w:ascii="Times New Roman" w:hAnsi="Times New Roman" w:cs="Times New Roman"/>
          <w:sz w:val="22"/>
          <w:szCs w:val="22"/>
        </w:rPr>
        <w:t>Tiekė</w:t>
      </w:r>
      <w:r w:rsidR="0027215C">
        <w:rPr>
          <w:rFonts w:ascii="Times New Roman" w:hAnsi="Times New Roman" w:cs="Times New Roman"/>
          <w:sz w:val="22"/>
          <w:szCs w:val="22"/>
        </w:rPr>
        <w:t xml:space="preserve">jo deklaracija (pirkimo sąlygų </w:t>
      </w:r>
      <w:r w:rsidR="0027215C" w:rsidRPr="0027215C">
        <w:rPr>
          <w:rFonts w:ascii="Times New Roman" w:hAnsi="Times New Roman" w:cs="Times New Roman"/>
          <w:sz w:val="22"/>
          <w:szCs w:val="22"/>
        </w:rPr>
        <w:t>priedas</w:t>
      </w:r>
      <w:r w:rsidR="0027215C">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deklaracija</w:t>
      </w:r>
      <w:r w:rsidR="00AD06C7">
        <w:rPr>
          <w:rFonts w:ascii="Times New Roman" w:hAnsi="Times New Roman" w:cs="Times New Roman"/>
          <w:sz w:val="22"/>
          <w:szCs w:val="22"/>
        </w:rPr>
        <w:t>“</w:t>
      </w:r>
      <w:r w:rsidR="0027215C" w:rsidRPr="0027215C">
        <w:rPr>
          <w:rFonts w:ascii="Times New Roman" w:hAnsi="Times New Roman" w:cs="Times New Roman"/>
          <w:sz w:val="22"/>
          <w:szCs w:val="22"/>
        </w:rPr>
        <w:t xml:space="preserve"> </w:t>
      </w:r>
    </w:p>
    <w:p w14:paraId="746B2E37" w14:textId="0442DC67" w:rsidR="00B25CF3" w:rsidRDefault="0027215C" w:rsidP="007702EF">
      <w:pPr>
        <w:spacing w:line="240" w:lineRule="auto"/>
        <w:rPr>
          <w:rFonts w:ascii="Times New Roman" w:hAnsi="Times New Roman" w:cs="Times New Roman"/>
          <w:sz w:val="22"/>
          <w:szCs w:val="22"/>
        </w:rPr>
      </w:pPr>
      <w:r>
        <w:rPr>
          <w:rFonts w:ascii="Times New Roman" w:hAnsi="Times New Roman" w:cs="Times New Roman"/>
          <w:sz w:val="22"/>
          <w:szCs w:val="22"/>
        </w:rPr>
        <w:t xml:space="preserve">5.1.5. </w:t>
      </w:r>
      <w:r w:rsidR="00247D1E">
        <w:rPr>
          <w:rFonts w:ascii="Times New Roman" w:hAnsi="Times New Roman" w:cs="Times New Roman"/>
          <w:sz w:val="22"/>
          <w:szCs w:val="22"/>
        </w:rPr>
        <w:t xml:space="preserve">Pirkimo sąlygų </w:t>
      </w:r>
      <w:r w:rsidR="00247D1E" w:rsidRPr="00247D1E">
        <w:rPr>
          <w:rFonts w:ascii="Times New Roman" w:hAnsi="Times New Roman" w:cs="Times New Roman"/>
          <w:sz w:val="22"/>
          <w:szCs w:val="22"/>
        </w:rPr>
        <w:t xml:space="preserve"> priedo</w:t>
      </w:r>
      <w:r w:rsidR="00247D1E">
        <w:rPr>
          <w:rFonts w:ascii="Times New Roman" w:hAnsi="Times New Roman" w:cs="Times New Roman"/>
          <w:sz w:val="22"/>
          <w:szCs w:val="22"/>
        </w:rPr>
        <w:t xml:space="preserve"> ,,Pasiūlymo forma“</w:t>
      </w:r>
      <w:r w:rsidR="00247D1E" w:rsidRPr="00247D1E">
        <w:rPr>
          <w:rFonts w:ascii="Times New Roman" w:hAnsi="Times New Roman" w:cs="Times New Roman"/>
          <w:sz w:val="22"/>
          <w:szCs w:val="22"/>
        </w:rPr>
        <w:t xml:space="preserve"> priedėlis yra neatsiejama pasiūlymo dalis. Tiekėjas turi užpildyti stulpelį </w:t>
      </w:r>
      <w:r w:rsidR="00247D1E" w:rsidRPr="00281390">
        <w:rPr>
          <w:rFonts w:ascii="Times New Roman" w:hAnsi="Times New Roman" w:cs="Times New Roman"/>
          <w:sz w:val="22"/>
          <w:szCs w:val="22"/>
        </w:rPr>
        <w:t>,,Siūloma tiekti prekė visiškai atitinka pirkimo dokumentuose nustatytus techninius reikalavimus ir jos savybės tokios“. P</w:t>
      </w:r>
      <w:r w:rsidR="00247D1E" w:rsidRPr="00247D1E">
        <w:rPr>
          <w:rFonts w:ascii="Times New Roman" w:hAnsi="Times New Roman" w:cs="Times New Roman"/>
          <w:sz w:val="22"/>
          <w:szCs w:val="22"/>
        </w:rPr>
        <w:t>atvirtindamas,</w:t>
      </w:r>
      <w:r w:rsidR="00247D1E">
        <w:rPr>
          <w:rFonts w:ascii="Times New Roman" w:hAnsi="Times New Roman" w:cs="Times New Roman"/>
          <w:sz w:val="22"/>
          <w:szCs w:val="22"/>
        </w:rPr>
        <w:t xml:space="preserve"> kad prekė atitinka techninės specifikacijos reikalavimus, nurodytus pirkimo sąlygų  prieduose</w:t>
      </w:r>
      <w:r w:rsidR="00247D1E" w:rsidRPr="00247D1E">
        <w:rPr>
          <w:rFonts w:ascii="Times New Roman" w:hAnsi="Times New Roman" w:cs="Times New Roman"/>
          <w:sz w:val="22"/>
          <w:szCs w:val="22"/>
        </w:rPr>
        <w:t xml:space="preserve"> „Techninė specifikacija“, tiekėjas privalo aiškiai apibūdinti siūlomų prekių charakteristikas ir pateikti dokumentus (</w:t>
      </w:r>
      <w:proofErr w:type="spellStart"/>
      <w:r w:rsidR="00247D1E" w:rsidRPr="00247D1E">
        <w:rPr>
          <w:rFonts w:ascii="Times New Roman" w:hAnsi="Times New Roman" w:cs="Times New Roman"/>
          <w:sz w:val="22"/>
          <w:szCs w:val="22"/>
        </w:rPr>
        <w:t>pvz</w:t>
      </w:r>
      <w:proofErr w:type="spellEnd"/>
      <w:r w:rsidR="00247D1E" w:rsidRPr="00247D1E">
        <w:rPr>
          <w:rFonts w:ascii="Times New Roman" w:hAnsi="Times New Roman" w:cs="Times New Roman"/>
          <w:sz w:val="22"/>
          <w:szCs w:val="22"/>
        </w:rPr>
        <w:t>: gamintojo brošiūras arba techninę dokumentaciją), kurie patvirtintų pasiūlymo atitiktį lentelėje nurodytoms savybėms. Tiekėjas negali naudoti sąvokos „Atitinka“, o privalo aiškiai apibūdinti siūlomų prekių charakteristikas, priešingu atveju</w:t>
      </w:r>
      <w:r w:rsidR="001F34FE">
        <w:rPr>
          <w:rFonts w:ascii="Times New Roman" w:hAnsi="Times New Roman" w:cs="Times New Roman"/>
          <w:sz w:val="22"/>
          <w:szCs w:val="22"/>
        </w:rPr>
        <w:t>,</w:t>
      </w:r>
      <w:r w:rsidR="00247D1E" w:rsidRPr="00247D1E">
        <w:rPr>
          <w:rFonts w:ascii="Times New Roman" w:hAnsi="Times New Roman" w:cs="Times New Roman"/>
          <w:sz w:val="22"/>
          <w:szCs w:val="22"/>
        </w:rPr>
        <w:t xml:space="preserve"> toks pasiūlymas bus pripažintas neatitinkančiu pirkimo dokumentų reikalavimų ir bus atmestas.</w:t>
      </w:r>
    </w:p>
    <w:p w14:paraId="28048155" w14:textId="41B61393" w:rsidR="00D1773A" w:rsidRDefault="0097384F"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5.2. </w:t>
      </w:r>
      <w:r w:rsidR="00D1773A"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7702EF" w:rsidRDefault="00391592"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lastRenderedPageBreak/>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339264F3" w14:textId="0912FD74" w:rsidR="003D2881" w:rsidRDefault="003D2881" w:rsidP="00F136E3">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891FBB2" w14:textId="77777777" w:rsidR="00F136E3" w:rsidRPr="00F136E3" w:rsidRDefault="00F136E3" w:rsidP="00F136E3">
      <w:pPr>
        <w:spacing w:line="240" w:lineRule="auto"/>
        <w:ind w:left="584" w:firstLine="113"/>
        <w:rPr>
          <w:rFonts w:cstheme="minorHAnsi"/>
          <w:b/>
          <w:color w:val="000000" w:themeColor="text1"/>
          <w:sz w:val="28"/>
          <w:szCs w:val="28"/>
        </w:rPr>
      </w:pPr>
    </w:p>
    <w:p w14:paraId="4006AD6A" w14:textId="6ED25259"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1168432" w14:textId="19FD2B7B"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t xml:space="preserve">9.2. </w:t>
      </w:r>
      <w:r w:rsidR="00216C59">
        <w:rPr>
          <w:rFonts w:ascii="Times New Roman" w:hAnsi="Times New Roman" w:cs="Times New Roman"/>
          <w:sz w:val="22"/>
          <w:szCs w:val="22"/>
        </w:rPr>
        <w:t>Priedas. ,,Pasiūlymo formos</w:t>
      </w:r>
      <w:r w:rsidR="008B5AB7">
        <w:rPr>
          <w:rFonts w:ascii="Times New Roman" w:hAnsi="Times New Roman" w:cs="Times New Roman"/>
          <w:sz w:val="22"/>
          <w:szCs w:val="22"/>
        </w:rPr>
        <w:t>“</w:t>
      </w:r>
      <w:r w:rsidR="000823E1">
        <w:rPr>
          <w:rFonts w:ascii="Times New Roman" w:hAnsi="Times New Roman" w:cs="Times New Roman"/>
          <w:sz w:val="22"/>
          <w:szCs w:val="22"/>
        </w:rPr>
        <w:t xml:space="preserve"> priedėlis</w:t>
      </w:r>
    </w:p>
    <w:p w14:paraId="11853CD5" w14:textId="281B3469"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0823E1">
        <w:rPr>
          <w:rFonts w:ascii="Times New Roman" w:hAnsi="Times New Roman" w:cs="Times New Roman"/>
          <w:sz w:val="22"/>
          <w:szCs w:val="22"/>
        </w:rPr>
        <w:t>Priedas. ,,Sutarties projektas“</w:t>
      </w:r>
    </w:p>
    <w:p w14:paraId="219C2BC0" w14:textId="0C4A6BB3"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391592">
        <w:rPr>
          <w:rFonts w:ascii="Times New Roman" w:hAnsi="Times New Roman" w:cs="Times New Roman"/>
          <w:sz w:val="22"/>
          <w:szCs w:val="22"/>
        </w:rPr>
        <w:t>Techninė specifikacija  Nr. TS-</w:t>
      </w:r>
      <w:r w:rsidR="00582E19">
        <w:rPr>
          <w:rFonts w:ascii="Times New Roman" w:hAnsi="Times New Roman" w:cs="Times New Roman"/>
          <w:sz w:val="22"/>
          <w:szCs w:val="22"/>
        </w:rPr>
        <w:t>615</w:t>
      </w:r>
      <w:r w:rsidR="000823E1">
        <w:rPr>
          <w:rFonts w:ascii="Times New Roman" w:hAnsi="Times New Roman" w:cs="Times New Roman"/>
          <w:sz w:val="22"/>
          <w:szCs w:val="22"/>
        </w:rPr>
        <w:t>“</w:t>
      </w:r>
    </w:p>
    <w:p w14:paraId="3EB7F20B" w14:textId="31E17AF1"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0823E1">
        <w:rPr>
          <w:rFonts w:ascii="Times New Roman" w:hAnsi="Times New Roman" w:cs="Times New Roman"/>
          <w:sz w:val="22"/>
          <w:szCs w:val="22"/>
        </w:rPr>
        <w:t>Tiekėjų pašalinimo pagrindai“</w:t>
      </w:r>
    </w:p>
    <w:p w14:paraId="71D2096C" w14:textId="2C54470F"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0823E1">
        <w:rPr>
          <w:rFonts w:ascii="Times New Roman" w:hAnsi="Times New Roman" w:cs="Times New Roman"/>
          <w:sz w:val="22"/>
          <w:szCs w:val="22"/>
        </w:rPr>
        <w:t>ndų“</w:t>
      </w:r>
    </w:p>
    <w:p w14:paraId="23E3FB27" w14:textId="5D75D0C6"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w:t>
      </w:r>
      <w:r w:rsidR="000823E1">
        <w:rPr>
          <w:rFonts w:ascii="Times New Roman" w:hAnsi="Times New Roman" w:cs="Times New Roman"/>
          <w:sz w:val="22"/>
          <w:szCs w:val="22"/>
        </w:rPr>
        <w:t>“</w:t>
      </w:r>
    </w:p>
    <w:p w14:paraId="499B43EE" w14:textId="1F4258CD" w:rsidR="00391592" w:rsidRDefault="00391592" w:rsidP="00216C59">
      <w:pPr>
        <w:pStyle w:val="NoSpacing"/>
        <w:spacing w:line="300" w:lineRule="auto"/>
        <w:ind w:left="397" w:firstLine="397"/>
        <w:contextualSpacing/>
        <w:rPr>
          <w:rFonts w:ascii="Times New Roman" w:hAnsi="Times New Roman" w:cs="Times New Roman"/>
          <w:sz w:val="22"/>
          <w:szCs w:val="22"/>
        </w:rPr>
      </w:pPr>
      <w:r>
        <w:rPr>
          <w:rFonts w:ascii="Times New Roman" w:hAnsi="Times New Roman" w:cs="Times New Roman"/>
          <w:sz w:val="22"/>
          <w:szCs w:val="22"/>
        </w:rPr>
        <w:t>9.8</w:t>
      </w:r>
      <w:r w:rsidR="00216C59">
        <w:rPr>
          <w:rFonts w:ascii="Times New Roman" w:hAnsi="Times New Roman" w:cs="Times New Roman"/>
          <w:sz w:val="22"/>
          <w:szCs w:val="22"/>
        </w:rPr>
        <w:t xml:space="preserve">. Priedas. </w:t>
      </w:r>
      <w:r w:rsidR="000823E1">
        <w:rPr>
          <w:rFonts w:ascii="Times New Roman" w:hAnsi="Times New Roman" w:cs="Times New Roman"/>
          <w:sz w:val="22"/>
          <w:szCs w:val="22"/>
        </w:rPr>
        <w:t xml:space="preserve"> Bendrosios pirkimo sąlygos.</w:t>
      </w:r>
    </w:p>
    <w:p w14:paraId="3E64E916" w14:textId="3833C2CF" w:rsidR="007B62B9" w:rsidRDefault="007B62B9" w:rsidP="00216C59">
      <w:pPr>
        <w:pStyle w:val="NoSpacing"/>
        <w:spacing w:line="300" w:lineRule="auto"/>
        <w:ind w:left="397" w:firstLine="397"/>
        <w:contextualSpacing/>
        <w:rPr>
          <w:rFonts w:ascii="Times New Roman" w:hAnsi="Times New Roman" w:cs="Times New Roman"/>
          <w:sz w:val="22"/>
          <w:szCs w:val="22"/>
        </w:rPr>
      </w:pPr>
    </w:p>
    <w:p w14:paraId="34C552BF" w14:textId="589125C0" w:rsidR="007B62B9" w:rsidRPr="00F63728" w:rsidRDefault="007B62B9" w:rsidP="007B62B9">
      <w:pPr>
        <w:pStyle w:val="NoSpacing"/>
        <w:spacing w:line="300" w:lineRule="auto"/>
        <w:ind w:left="397" w:firstLine="397"/>
        <w:contextualSpacing/>
        <w:jc w:val="center"/>
        <w:rPr>
          <w:rFonts w:ascii="Times New Roman" w:hAnsi="Times New Roman" w:cs="Times New Roman"/>
          <w:sz w:val="22"/>
          <w:szCs w:val="22"/>
        </w:rPr>
      </w:pPr>
      <w:bookmarkStart w:id="11" w:name="_GoBack"/>
      <w:bookmarkEnd w:id="11"/>
      <w:r>
        <w:rPr>
          <w:rFonts w:ascii="Times New Roman" w:hAnsi="Times New Roman" w:cs="Times New Roman"/>
          <w:sz w:val="22"/>
          <w:szCs w:val="22"/>
        </w:rPr>
        <w:t>________________________</w:t>
      </w:r>
    </w:p>
    <w:sectPr w:rsidR="007B62B9" w:rsidRPr="00F63728" w:rsidSect="0094708F">
      <w:headerReference w:type="default" r:id="rId13"/>
      <w:foot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22E9B" w14:textId="77777777" w:rsidR="00236FFB" w:rsidRDefault="00236FFB" w:rsidP="00D05666">
      <w:r>
        <w:separator/>
      </w:r>
    </w:p>
  </w:endnote>
  <w:endnote w:type="continuationSeparator" w:id="0">
    <w:p w14:paraId="63B4703A" w14:textId="77777777" w:rsidR="00236FFB" w:rsidRDefault="00236FFB" w:rsidP="00D05666">
      <w:r>
        <w:continuationSeparator/>
      </w:r>
    </w:p>
  </w:endnote>
  <w:endnote w:type="continuationNotice" w:id="1">
    <w:p w14:paraId="344DC925" w14:textId="77777777" w:rsidR="00236FFB" w:rsidRDefault="00236F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163F1" w14:textId="77777777" w:rsidR="00236FFB" w:rsidRDefault="00236FFB" w:rsidP="00D05666">
      <w:r>
        <w:separator/>
      </w:r>
    </w:p>
  </w:footnote>
  <w:footnote w:type="continuationSeparator" w:id="0">
    <w:p w14:paraId="41F13796" w14:textId="77777777" w:rsidR="00236FFB" w:rsidRDefault="00236FFB" w:rsidP="00D05666">
      <w:r>
        <w:continuationSeparator/>
      </w:r>
    </w:p>
  </w:footnote>
  <w:footnote w:type="continuationNotice" w:id="1">
    <w:p w14:paraId="18891706" w14:textId="77777777" w:rsidR="00236FFB" w:rsidRDefault="00236F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4A9448E" w:rsidR="0067176D" w:rsidRDefault="0067176D">
        <w:pPr>
          <w:pStyle w:val="Header"/>
          <w:jc w:val="center"/>
        </w:pPr>
        <w:r>
          <w:fldChar w:fldCharType="begin"/>
        </w:r>
        <w:r>
          <w:instrText>PAGE   \* MERGEFORMAT</w:instrText>
        </w:r>
        <w:r>
          <w:fldChar w:fldCharType="separate"/>
        </w:r>
        <w:r w:rsidR="000823E1">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61"/>
    <w:rsid w:val="0001765B"/>
    <w:rsid w:val="00020176"/>
    <w:rsid w:val="00020D63"/>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3E1"/>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6FFB"/>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390"/>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FDA"/>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2E19"/>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2B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8"/>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2B85"/>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84F"/>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523"/>
    <w:rsid w:val="00AC6CCC"/>
    <w:rsid w:val="00AC6F14"/>
    <w:rsid w:val="00AC7575"/>
    <w:rsid w:val="00AC7C29"/>
    <w:rsid w:val="00AD06C7"/>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08"/>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E3"/>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1129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A1F75"/>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D24F2"/>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 w:val="00FE1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B5A3C-D7B7-42CA-9666-0FD31F36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Pages>
  <Words>1854</Words>
  <Characters>10570</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38</cp:revision>
  <cp:lastPrinted>2025-12-05T08:52:00Z</cp:lastPrinted>
  <dcterms:created xsi:type="dcterms:W3CDTF">2025-03-17T17:44:00Z</dcterms:created>
  <dcterms:modified xsi:type="dcterms:W3CDTF">2025-12-05T09:13:00Z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